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D8826">
      <w:pPr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u w:val="single"/>
          <w:lang w:val="en-US" w:eastAsia="zh-CN"/>
        </w:rPr>
        <w:t>关于中山市域天然气利用项目二期工程”勘察、测量</w:t>
      </w:r>
      <w:r>
        <w:rPr>
          <w:rFonts w:hint="eastAsia" w:ascii="宋体" w:hAnsi="宋体" w:eastAsia="宋体"/>
          <w:b/>
          <w:sz w:val="30"/>
          <w:szCs w:val="30"/>
        </w:rPr>
        <w:t>项目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补充勘察</w:t>
      </w:r>
    </w:p>
    <w:p w14:paraId="1595FCA0">
      <w:pPr>
        <w:jc w:val="center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钻探</w:t>
      </w:r>
      <w:r>
        <w:rPr>
          <w:rFonts w:hint="eastAsia" w:ascii="宋体" w:hAnsi="宋体" w:eastAsia="宋体"/>
          <w:b/>
          <w:sz w:val="30"/>
          <w:szCs w:val="30"/>
        </w:rPr>
        <w:t>劳务询价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书</w:t>
      </w:r>
    </w:p>
    <w:p w14:paraId="7932373C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2F3FFA14">
      <w:pPr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eastAsia="zh-CN"/>
        </w:rPr>
        <w:t>因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 xml:space="preserve">中山市域天然气利用项目二期工程”勘察、测量项目补充勘察 </w:t>
      </w:r>
      <w:r>
        <w:rPr>
          <w:rFonts w:hint="eastAsia" w:ascii="宋体" w:hAnsi="宋体" w:eastAsia="宋体"/>
          <w:sz w:val="28"/>
        </w:rPr>
        <w:t>需要，现邀请各符合资格条件的承包商对该项目的钻探工作进行报价，若有意向参与该项目报价，</w:t>
      </w:r>
      <w:r>
        <w:rPr>
          <w:rFonts w:hint="eastAsia" w:ascii="宋体" w:hAnsi="宋体" w:eastAsia="宋体"/>
          <w:color w:val="000000"/>
          <w:sz w:val="28"/>
          <w:szCs w:val="20"/>
        </w:rPr>
        <w:t>请于</w:t>
      </w:r>
      <w:r>
        <w:rPr>
          <w:rFonts w:hint="eastAsia" w:ascii="宋体" w:hAnsi="宋体" w:eastAsia="宋体"/>
          <w:color w:val="000000"/>
          <w:sz w:val="28"/>
          <w:szCs w:val="20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/>
          <w:color w:val="000000"/>
          <w:sz w:val="28"/>
          <w:szCs w:val="20"/>
          <w:highlight w:val="none"/>
          <w:u w:val="single"/>
        </w:rPr>
        <w:t>年</w:t>
      </w:r>
      <w:r>
        <w:rPr>
          <w:rFonts w:ascii="宋体" w:hAnsi="宋体" w:eastAsia="宋体"/>
          <w:color w:val="000000"/>
          <w:sz w:val="28"/>
          <w:szCs w:val="20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/>
          <w:sz w:val="28"/>
          <w:szCs w:val="28"/>
          <w:highlight w:val="none"/>
          <w:u w:val="single"/>
          <w:lang w:val="en-US" w:eastAsia="zh-CN"/>
        </w:rPr>
        <w:t xml:space="preserve"> 13</w:t>
      </w:r>
      <w:r>
        <w:rPr>
          <w:rFonts w:hint="eastAsia" w:ascii="宋体" w:hAnsi="宋体" w:eastAsia="宋体"/>
          <w:sz w:val="28"/>
          <w:szCs w:val="28"/>
          <w:highlight w:val="none"/>
          <w:u w:val="single"/>
        </w:rPr>
        <w:t xml:space="preserve">日下午 </w:t>
      </w:r>
      <w:r>
        <w:rPr>
          <w:rFonts w:ascii="宋体" w:hAnsi="宋体" w:eastAsia="宋体"/>
          <w:sz w:val="28"/>
          <w:szCs w:val="28"/>
          <w:highlight w:val="none"/>
          <w:u w:val="single"/>
        </w:rPr>
        <w:t>1</w:t>
      </w:r>
      <w:r>
        <w:rPr>
          <w:rFonts w:hint="eastAsia" w:ascii="宋体" w:hAnsi="宋体" w:eastAsia="宋体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点前将盖章的报价表发送至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970404532@qq.com</w:t>
      </w:r>
      <w:r>
        <w:rPr>
          <w:rFonts w:hint="eastAsia" w:ascii="宋体" w:hAnsi="宋体" w:eastAsia="宋体"/>
          <w:sz w:val="28"/>
          <w:szCs w:val="28"/>
        </w:rPr>
        <w:t>，报价表格式见附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/>
          <w:sz w:val="28"/>
          <w:szCs w:val="28"/>
        </w:rPr>
        <w:t>1。</w:t>
      </w:r>
    </w:p>
    <w:p w14:paraId="601ACFD7"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0"/>
          <w:lang w:val="en-US" w:eastAsia="zh-CN"/>
        </w:rPr>
      </w:pPr>
      <w:r>
        <w:rPr>
          <w:rFonts w:hint="eastAsia" w:ascii="宋体" w:hAnsi="宋体" w:eastAsia="宋体"/>
          <w:sz w:val="28"/>
        </w:rPr>
        <w:t>该项目位于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 xml:space="preserve">广东省中山市， </w:t>
      </w:r>
      <w:r>
        <w:rPr>
          <w:rFonts w:hint="eastAsia" w:ascii="宋体" w:hAnsi="宋体" w:eastAsia="宋体"/>
          <w:sz w:val="28"/>
          <w:u w:val="single"/>
          <w:lang w:val="zh-CN" w:eastAsia="zh-CN"/>
        </w:rPr>
        <w:t>勘察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 xml:space="preserve">范围包括线路、河流大中型定向钻穿越、高等级公路穿越、站场、阀室、阀井等 </w:t>
      </w:r>
      <w:r>
        <w:rPr>
          <w:rFonts w:hint="eastAsia" w:ascii="宋体" w:hAnsi="宋体" w:eastAsia="宋体"/>
          <w:sz w:val="28"/>
        </w:rPr>
        <w:t>，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>项目范围广、工点分散、工期紧，施工难度大</w:t>
      </w:r>
      <w:r>
        <w:rPr>
          <w:rFonts w:hint="eastAsia" w:ascii="宋体" w:hAnsi="宋体" w:eastAsia="宋体"/>
          <w:sz w:val="28"/>
          <w:u w:val="none"/>
        </w:rPr>
        <w:t>。</w:t>
      </w:r>
      <w:r>
        <w:rPr>
          <w:rFonts w:hint="eastAsia" w:ascii="宋体" w:hAnsi="宋体" w:eastAsia="宋体"/>
          <w:color w:val="000000"/>
          <w:sz w:val="28"/>
          <w:szCs w:val="20"/>
        </w:rPr>
        <w:t>本次勘察钻孔</w:t>
      </w:r>
      <w:r>
        <w:rPr>
          <w:rFonts w:hint="eastAsia" w:ascii="宋体" w:hAnsi="宋体" w:eastAsia="宋体"/>
          <w:color w:val="000000"/>
          <w:sz w:val="28"/>
          <w:szCs w:val="20"/>
          <w:lang w:eastAsia="zh-CN"/>
        </w:rPr>
        <w:t>约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  <w:lang w:val="en-US" w:eastAsia="zh-CN"/>
        </w:rPr>
        <w:t>300</w:t>
      </w:r>
      <w:r>
        <w:rPr>
          <w:rFonts w:hint="eastAsia" w:ascii="宋体" w:hAnsi="宋体" w:eastAsia="宋体"/>
          <w:color w:val="000000"/>
          <w:sz w:val="28"/>
          <w:szCs w:val="20"/>
        </w:rPr>
        <w:t>个，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暂定</w:t>
      </w:r>
      <w:r>
        <w:rPr>
          <w:rFonts w:hint="eastAsia" w:ascii="宋体" w:hAnsi="宋体" w:eastAsia="宋体"/>
          <w:color w:val="000000"/>
          <w:sz w:val="28"/>
          <w:szCs w:val="20"/>
        </w:rPr>
        <w:t>进尺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  <w:lang w:val="en-US" w:eastAsia="zh-CN"/>
        </w:rPr>
        <w:t xml:space="preserve">6000 </w:t>
      </w:r>
      <w:r>
        <w:rPr>
          <w:rFonts w:ascii="宋体" w:hAnsi="宋体" w:eastAsia="宋体"/>
          <w:color w:val="000000"/>
          <w:sz w:val="28"/>
          <w:szCs w:val="20"/>
        </w:rPr>
        <w:t>m</w:t>
      </w:r>
      <w:r>
        <w:rPr>
          <w:rFonts w:hint="eastAsia" w:ascii="宋体" w:hAnsi="宋体" w:eastAsia="宋体"/>
          <w:color w:val="000000"/>
          <w:sz w:val="28"/>
          <w:szCs w:val="20"/>
          <w:lang w:eastAsia="zh-CN"/>
        </w:rPr>
        <w:t>，最终以甲方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布置确定</w:t>
      </w:r>
      <w:r>
        <w:rPr>
          <w:rFonts w:hint="eastAsia" w:ascii="宋体" w:hAnsi="宋体" w:eastAsia="宋体"/>
          <w:color w:val="000000"/>
          <w:sz w:val="28"/>
          <w:szCs w:val="20"/>
          <w:lang w:eastAsia="zh-CN"/>
        </w:rPr>
        <w:t>为准</w:t>
      </w:r>
      <w:r>
        <w:rPr>
          <w:rFonts w:hint="eastAsia" w:ascii="宋体" w:hAnsi="宋体" w:eastAsia="宋体"/>
          <w:color w:val="000000"/>
          <w:sz w:val="28"/>
          <w:szCs w:val="20"/>
        </w:rPr>
        <w:t>。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具体技术</w:t>
      </w:r>
      <w:r>
        <w:rPr>
          <w:rFonts w:hint="eastAsia" w:ascii="宋体" w:hAnsi="宋体" w:eastAsia="宋体"/>
          <w:sz w:val="28"/>
          <w:lang w:val="en-US" w:eastAsia="zh-CN"/>
        </w:rPr>
        <w:t>要求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及工期详见附件2。</w:t>
      </w:r>
    </w:p>
    <w:p w14:paraId="43A1BC00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本</w:t>
      </w:r>
      <w:r>
        <w:rPr>
          <w:rFonts w:hint="eastAsia" w:ascii="宋体" w:hAnsi="宋体" w:eastAsia="宋体"/>
          <w:sz w:val="28"/>
        </w:rPr>
        <w:t>项目成交方法采用最低价法，满足询价文件的实质性要求，按照最终报价由低到高的顺序推荐成交承包商。</w:t>
      </w:r>
    </w:p>
    <w:p w14:paraId="3F86A2D2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承包商应满足如下资格要求：</w:t>
      </w:r>
    </w:p>
    <w:p w14:paraId="54736FC7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（1）承包商须具有有效的营业执照；承包商必须是在中华人民共和国依法注册的、具有法人资格、具有独立承担民事责任的能力的企业或其他组织，并加盖公章；</w:t>
      </w:r>
    </w:p>
    <w:p w14:paraId="79B7331C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</w:t>
      </w:r>
      <w:r>
        <w:rPr>
          <w:rFonts w:hint="eastAsia" w:ascii="宋体" w:hAnsi="宋体" w:eastAsia="宋体"/>
          <w:sz w:val="28"/>
          <w:lang w:val="en-US" w:eastAsia="zh-CN"/>
        </w:rPr>
        <w:t>2</w:t>
      </w:r>
      <w:r>
        <w:rPr>
          <w:rFonts w:hint="eastAsia" w:ascii="宋体" w:hAnsi="宋体" w:eastAsia="宋体"/>
          <w:sz w:val="28"/>
        </w:rPr>
        <w:t>）从2021年起，近三年未被列为失信被执行人（查询渠道：“信用中国”网站（网站（www.creditchina.gov.cn））；</w:t>
      </w:r>
    </w:p>
    <w:p w14:paraId="7B0831C1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</w:t>
      </w: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hint="eastAsia" w:ascii="宋体" w:hAnsi="宋体" w:eastAsia="宋体"/>
          <w:sz w:val="28"/>
        </w:rPr>
        <w:t>）从2021年起，近三年未被列入重大税收违法案件当事人名单、政府采购严重违法失信行为记录名单（查询渠道：（www.chinatax.gov.cn）、（www.ccgp.gov.cn））；</w:t>
      </w:r>
    </w:p>
    <w:p w14:paraId="3CDED0A7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hint="eastAsia" w:ascii="宋体" w:hAnsi="宋体" w:eastAsia="宋体"/>
          <w:sz w:val="28"/>
        </w:rPr>
        <w:t>）本项目不接受联合体；</w:t>
      </w:r>
    </w:p>
    <w:p w14:paraId="2E1B18A7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</w:t>
      </w: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hint="eastAsia" w:ascii="宋体" w:hAnsi="宋体" w:eastAsia="宋体"/>
          <w:sz w:val="28"/>
        </w:rPr>
        <w:t>）业绩要求：承包商近三年（2021年至今）至少具有三项工程勘察项目的</w:t>
      </w:r>
      <w:r>
        <w:rPr>
          <w:rFonts w:hint="eastAsia" w:ascii="宋体" w:hAnsi="宋体" w:eastAsia="宋体"/>
          <w:sz w:val="28"/>
          <w:lang w:val="en-US" w:eastAsia="zh-CN"/>
        </w:rPr>
        <w:t>劳务分包</w:t>
      </w:r>
      <w:r>
        <w:rPr>
          <w:rFonts w:hint="eastAsia" w:ascii="宋体" w:hAnsi="宋体" w:eastAsia="宋体"/>
          <w:sz w:val="28"/>
        </w:rPr>
        <w:t>业绩，且信誉良好，承包商报名时需提供满足要求的业绩的合同复印件，并加盖公章。</w:t>
      </w:r>
    </w:p>
    <w:p w14:paraId="3203A6A1">
      <w:pPr>
        <w:pStyle w:val="7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联系人</w:t>
      </w:r>
      <w:r>
        <w:rPr>
          <w:rFonts w:hint="eastAsia" w:ascii="宋体" w:hAnsi="宋体" w:eastAsia="宋体"/>
          <w:color w:val="000000"/>
          <w:sz w:val="28"/>
          <w:szCs w:val="20"/>
        </w:rPr>
        <w:t>：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全秀丽</w:t>
      </w:r>
      <w:r>
        <w:rPr>
          <w:rFonts w:ascii="宋体" w:hAnsi="宋体" w:eastAsia="宋体"/>
          <w:color w:val="000000"/>
          <w:sz w:val="28"/>
          <w:szCs w:val="20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</w:rPr>
        <w:t>电话：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 xml:space="preserve">13517498284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0"/>
        </w:rPr>
        <w:t>邮箱：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970404532</w:t>
      </w:r>
      <w:r>
        <w:rPr>
          <w:rFonts w:hint="eastAsia" w:ascii="宋体" w:hAnsi="宋体" w:eastAsia="宋体"/>
          <w:color w:val="000000"/>
          <w:sz w:val="28"/>
          <w:szCs w:val="20"/>
          <w:highlight w:val="none"/>
          <w:lang w:val="en-US" w:eastAsia="zh-CN"/>
        </w:rPr>
        <w:t>@qq.com</w:t>
      </w:r>
      <w:r>
        <w:rPr>
          <w:rFonts w:ascii="宋体" w:hAnsi="宋体" w:eastAsia="宋体"/>
          <w:color w:val="000000"/>
          <w:sz w:val="28"/>
          <w:szCs w:val="20"/>
          <w:highlight w:val="none"/>
        </w:rPr>
        <w:t xml:space="preserve">  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</w:p>
    <w:p w14:paraId="0002E381"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感谢</w:t>
      </w:r>
      <w:r>
        <w:rPr>
          <w:rFonts w:hint="eastAsia" w:ascii="宋体" w:hAnsi="宋体" w:eastAsia="宋体"/>
          <w:color w:val="000000"/>
          <w:sz w:val="28"/>
          <w:szCs w:val="20"/>
        </w:rPr>
        <w:t>参与！</w:t>
      </w:r>
    </w:p>
    <w:p w14:paraId="25600CEC">
      <w:pPr>
        <w:autoSpaceDE w:val="0"/>
        <w:autoSpaceDN w:val="0"/>
        <w:spacing w:line="360" w:lineRule="auto"/>
        <w:jc w:val="left"/>
        <w:rPr>
          <w:rFonts w:ascii="宋体" w:hAnsi="宋体" w:eastAsia="宋体"/>
          <w:color w:val="000000"/>
          <w:sz w:val="28"/>
          <w:szCs w:val="20"/>
        </w:rPr>
      </w:pPr>
    </w:p>
    <w:p w14:paraId="29D424E9">
      <w:pPr>
        <w:autoSpaceDE w:val="0"/>
        <w:autoSpaceDN w:val="0"/>
        <w:spacing w:line="360" w:lineRule="auto"/>
        <w:jc w:val="left"/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 xml:space="preserve"> 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                  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 xml:space="preserve">  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0"/>
        </w:rPr>
        <w:t>中蓝长化工程科技有限公司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 xml:space="preserve"> </w:t>
      </w:r>
    </w:p>
    <w:p w14:paraId="6650C952">
      <w:pPr>
        <w:pStyle w:val="7"/>
        <w:ind w:firstLine="0" w:firstLineChars="0"/>
        <w:jc w:val="left"/>
        <w:rPr>
          <w:rFonts w:hint="eastAsia" w:ascii="宋体" w:hAnsi="宋体" w:eastAsia="宋体"/>
          <w:b w:val="0"/>
          <w:bCs/>
          <w:sz w:val="28"/>
          <w:szCs w:val="28"/>
          <w:highlight w:val="yellow"/>
          <w:lang w:val="en-US" w:eastAsia="zh-CN"/>
        </w:rPr>
        <w:sectPr>
          <w:pgSz w:w="11906" w:h="16838"/>
          <w:pgMar w:top="1440" w:right="849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/>
          <w:b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/>
          <w:sz w:val="28"/>
          <w:szCs w:val="28"/>
          <w:highlight w:val="none"/>
          <w:lang w:val="en-US" w:eastAsia="zh-CN"/>
        </w:rPr>
        <w:t xml:space="preserve"> 2025年2月10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sz w:val="28"/>
          <w:szCs w:val="28"/>
          <w:highlight w:val="none"/>
          <w:lang w:val="en-US" w:eastAsia="zh-CN"/>
        </w:rPr>
        <w:t>日</w:t>
      </w:r>
    </w:p>
    <w:tbl>
      <w:tblPr>
        <w:tblStyle w:val="4"/>
        <w:tblW w:w="967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24"/>
        <w:gridCol w:w="1508"/>
        <w:gridCol w:w="1441"/>
        <w:gridCol w:w="1354"/>
        <w:gridCol w:w="1226"/>
        <w:gridCol w:w="2717"/>
      </w:tblGrid>
      <w:tr w14:paraId="2FB20FF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107B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件1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</w:rPr>
              <w:t>勘察钻探施工劳务外委报价表</w:t>
            </w:r>
          </w:p>
        </w:tc>
      </w:tr>
      <w:tr w14:paraId="3FBE564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A05E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2"/>
                <w:szCs w:val="4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D6C7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2"/>
                <w:szCs w:val="4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2D70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2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36ED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2"/>
                <w:szCs w:val="4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5E47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339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4921F35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52741A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中蓝长化工程科技有限公司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F53171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5F6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86BAA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FE7971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6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C48175"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我方自愿参加贵司组织的本次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价，承诺该项目报价是在充分考虑本项目地质情况、施工条件、现场试验，包工包料，员工保险，含税在内的综合报价，并保证钻探设备齐全、合格，且按贵方要求施钻，现场钻探资料齐全。具体报价如下表：</w:t>
            </w:r>
          </w:p>
        </w:tc>
      </w:tr>
      <w:tr w14:paraId="09F4798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67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C1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82B9B6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8" w:hRule="atLeast"/>
        </w:trPr>
        <w:tc>
          <w:tcPr>
            <w:tcW w:w="967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7C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2A0957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3" w:hRule="atLeast"/>
        </w:trPr>
        <w:tc>
          <w:tcPr>
            <w:tcW w:w="1424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43270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项目名称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0FF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24DCBBE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21DC18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报价明细</w:t>
            </w:r>
          </w:p>
        </w:tc>
      </w:tr>
      <w:tr w14:paraId="1B39386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75E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费用项目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369D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提供钻机</w:t>
            </w:r>
          </w:p>
          <w:p w14:paraId="6A143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265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预估工作量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4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6E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A7FC8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09D776F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031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B50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5DE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92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E03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61A7F3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9AD851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7F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钻探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25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15台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B9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6000米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416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4223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30B46C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含标贯、动探及取样费、税费、现场施工设备损耗费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修路、搬家费等现场发生的所有费用，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另设备应自行看管，如有遗失或被收缴，费用自理，且甲方有权根据需要要求乙方增减设备数量</w:t>
            </w:r>
          </w:p>
        </w:tc>
      </w:tr>
      <w:tr w14:paraId="30B17BA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9E8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D5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3D9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37A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CF01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348E7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5DA995A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ADD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A093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08E5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670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F96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627BD6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02E97C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061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676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43F7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BDE5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3FB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2C1FE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C9DA9C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ED1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71A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98A2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8AB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63A2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0B947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4FA6F3F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63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02F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8A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38C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A9F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E3A80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FDCDD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65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4F3F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6268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2642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7966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2BAB5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B02C5F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CA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ECAA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5916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FF68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B83C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CC7A9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CA730B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8702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13C7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6893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B30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1442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0CDF7E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5AA05E5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51782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83B20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D7FC5D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2A05BB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1E7827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6247E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5F4EB8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84433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7D7F7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6DFA88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6DF47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E4D56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C2EB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DAFB8A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4B76F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11AED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B5784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AB39B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A58F5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9A364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524D3A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73" w:type="dxa"/>
            <w:gridSpan w:val="3"/>
            <w:vAlign w:val="center"/>
          </w:tcPr>
          <w:p w14:paraId="622F97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注：报价前，乙方应自行组织现场踏勘。</w:t>
            </w:r>
          </w:p>
        </w:tc>
        <w:tc>
          <w:tcPr>
            <w:tcW w:w="1354" w:type="dxa"/>
            <w:vAlign w:val="center"/>
          </w:tcPr>
          <w:p w14:paraId="5FA8C3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0110C8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717" w:type="dxa"/>
            <w:vAlign w:val="center"/>
          </w:tcPr>
          <w:p w14:paraId="28A348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065F6A0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1424" w:type="dxa"/>
            <w:vAlign w:val="center"/>
          </w:tcPr>
          <w:p w14:paraId="12A340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09243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562FA2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3ED6B5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1D6427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717" w:type="dxa"/>
            <w:vAlign w:val="center"/>
          </w:tcPr>
          <w:p w14:paraId="45A13A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B8BE60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32" w:type="dxa"/>
            <w:gridSpan w:val="2"/>
            <w:vAlign w:val="center"/>
          </w:tcPr>
          <w:p w14:paraId="0D418A3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报价人（签章）：</w:t>
            </w:r>
          </w:p>
        </w:tc>
        <w:tc>
          <w:tcPr>
            <w:tcW w:w="6738" w:type="dxa"/>
            <w:gridSpan w:val="4"/>
            <w:vAlign w:val="center"/>
          </w:tcPr>
          <w:p w14:paraId="49CCB2F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BC0B25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32" w:type="dxa"/>
            <w:gridSpan w:val="2"/>
            <w:vAlign w:val="center"/>
          </w:tcPr>
          <w:p w14:paraId="7D90107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授权代表（签字）：                             </w:t>
            </w:r>
          </w:p>
        </w:tc>
        <w:tc>
          <w:tcPr>
            <w:tcW w:w="1441" w:type="dxa"/>
            <w:vAlign w:val="center"/>
          </w:tcPr>
          <w:p w14:paraId="4A05B8F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0758A4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26" w:type="dxa"/>
            <w:vAlign w:val="center"/>
          </w:tcPr>
          <w:p w14:paraId="64BBD6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717" w:type="dxa"/>
            <w:vAlign w:val="center"/>
          </w:tcPr>
          <w:p w14:paraId="7F6626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6369B2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4" w:hRule="atLeast"/>
        </w:trPr>
        <w:tc>
          <w:tcPr>
            <w:tcW w:w="2932" w:type="dxa"/>
            <w:gridSpan w:val="2"/>
            <w:vAlign w:val="center"/>
          </w:tcPr>
          <w:p w14:paraId="08C0EB4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日   期：</w:t>
            </w:r>
          </w:p>
        </w:tc>
        <w:tc>
          <w:tcPr>
            <w:tcW w:w="1441" w:type="dxa"/>
            <w:vAlign w:val="center"/>
          </w:tcPr>
          <w:p w14:paraId="6E21723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212FE1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26" w:type="dxa"/>
            <w:vAlign w:val="center"/>
          </w:tcPr>
          <w:p w14:paraId="6CB377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717" w:type="dxa"/>
            <w:vAlign w:val="center"/>
          </w:tcPr>
          <w:p w14:paraId="05CCEE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</w:tbl>
    <w:p w14:paraId="4C7FC6F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ascii="宋体" w:hAnsi="宋体" w:eastAsia="宋体"/>
          <w:b/>
          <w:sz w:val="28"/>
          <w:szCs w:val="28"/>
          <w:u w:val="single"/>
        </w:rPr>
      </w:pPr>
    </w:p>
    <w:p w14:paraId="23B28CF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ascii="宋体" w:hAnsi="宋体" w:eastAsia="宋体"/>
          <w:b/>
          <w:sz w:val="28"/>
          <w:szCs w:val="28"/>
          <w:u w:val="single"/>
        </w:rPr>
      </w:pPr>
    </w:p>
    <w:p w14:paraId="0C8ECF1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ascii="宋体" w:hAnsi="宋体" w:eastAsia="宋体"/>
          <w:b/>
          <w:sz w:val="28"/>
          <w:szCs w:val="28"/>
          <w:u w:val="single"/>
        </w:rPr>
      </w:pPr>
    </w:p>
    <w:p w14:paraId="4202B27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ascii="宋体" w:hAnsi="宋体" w:eastAsia="宋体"/>
          <w:b/>
          <w:sz w:val="28"/>
          <w:szCs w:val="28"/>
          <w:u w:val="single"/>
        </w:rPr>
      </w:pPr>
    </w:p>
    <w:p w14:paraId="152DBAB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ascii="宋体" w:hAnsi="宋体" w:eastAsia="宋体"/>
          <w:b/>
          <w:sz w:val="28"/>
          <w:szCs w:val="28"/>
          <w:u w:val="single"/>
        </w:rPr>
      </w:pPr>
    </w:p>
    <w:p w14:paraId="770CBC3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ascii="宋体" w:hAnsi="宋体" w:eastAsia="宋体"/>
          <w:b/>
          <w:sz w:val="28"/>
          <w:szCs w:val="28"/>
          <w:u w:val="single"/>
        </w:rPr>
        <w:sectPr>
          <w:pgSz w:w="11906" w:h="16838"/>
          <w:pgMar w:top="1440" w:right="849" w:bottom="1440" w:left="1800" w:header="851" w:footer="992" w:gutter="0"/>
          <w:cols w:space="425" w:num="1"/>
          <w:docGrid w:type="lines" w:linePitch="312" w:charSpace="0"/>
        </w:sectPr>
      </w:pPr>
    </w:p>
    <w:p w14:paraId="146ABFCC">
      <w:pPr>
        <w:spacing w:line="360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附件2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技术及工期要求</w:t>
      </w:r>
    </w:p>
    <w:p w14:paraId="48AE5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本次钻探第四系地层30m以内采用冲击钻进，套管护壁，第四系地层大于30m或基岩采用回转钻进，泥浆护壁。</w:t>
      </w:r>
    </w:p>
    <w:p w14:paraId="02962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.终孔孔径不小于91mm，具体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孔深按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甲方现场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技术员要求执行，出现特殊情况及时与技术员联系。</w:t>
      </w:r>
    </w:p>
    <w:p w14:paraId="642AC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3.每一回次采取率：在粘性土及粉土层不应低于90％，完整岩层不应低于85％，砂类土、碎石类土不应低于80％，破碎岩层不应低于65%。</w:t>
      </w:r>
    </w:p>
    <w:p w14:paraId="356B5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观测地下水的初见水位和稳定水位。</w:t>
      </w:r>
    </w:p>
    <w:p w14:paraId="2FC7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钻具要求每钻丈量一次，必须按每回次及时做好记录，严禁写回忆录，所取土样应立即封好。</w:t>
      </w:r>
    </w:p>
    <w:p w14:paraId="2A1A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钻孔岩心取出后应按顺序编号摆放于岩心箱中，长度大于5cm的岩石芯样均应依次进行编号，</w:t>
      </w:r>
      <w:r>
        <w:rPr>
          <w:rFonts w:hint="eastAsia" w:ascii="宋体" w:hAnsi="宋体" w:eastAsia="宋体" w:cs="宋体"/>
          <w:sz w:val="24"/>
          <w:szCs w:val="24"/>
        </w:rPr>
        <w:t>并及时填写岩芯牌，标注每个回次的起讫深度。每个钻孔的岩芯应分箱照相、保存，未经同意不得丢弃。原状土样的取样按钻孔要求取样。</w:t>
      </w:r>
    </w:p>
    <w:p w14:paraId="3C249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现场乙方应按甲方技术人员要求做好取样及原位测试（标贯、动探试验等）工作。</w:t>
      </w:r>
    </w:p>
    <w:p w14:paraId="11FB8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终孔时需经现场相关方技术人员同意后方可终孔。</w:t>
      </w:r>
    </w:p>
    <w:p w14:paraId="768B3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封</w:t>
      </w:r>
      <w:r>
        <w:rPr>
          <w:rFonts w:hint="eastAsia" w:ascii="宋体" w:hAnsi="宋体" w:eastAsia="宋体" w:cs="宋体"/>
          <w:sz w:val="28"/>
          <w:szCs w:val="28"/>
        </w:rPr>
        <w:t>孔：如需封孔，必须严格保证封孔质量。钻孔封堵需严格按有关要求进行封孔，确保封孔质量，每个孔封孔必须责任到人，签字验收。封孔前应将封孔材料（粘土、水泥、砂等）准备到位，钻孔基岩段采用水泥砂浆封孔，土层段应采用粘土分层压实封堵，孔口段用混泥土封堵并抹面。</w:t>
      </w:r>
    </w:p>
    <w:p w14:paraId="58B4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工期：野外工作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个工日之内完成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若因不可预见因素导致不能施工，则顺延工期。如果因自身原因不能按期完成的，将按推迟一天罚款2000元进行处罚，罚款必须按时缴纳，否则不予认可工作量。</w:t>
      </w:r>
    </w:p>
    <w:p w14:paraId="7E53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11、设备要求：按要求配置钻机，不足的将被认为不响应询价文件，影响工期将承担其相应责任。</w:t>
      </w:r>
    </w:p>
    <w:p w14:paraId="57362806">
      <w:pPr>
        <w:pStyle w:val="2"/>
        <w:rPr>
          <w:rFonts w:hint="default"/>
          <w:lang w:val="en-US" w:eastAsia="zh-CN"/>
        </w:rPr>
      </w:pPr>
    </w:p>
    <w:p w14:paraId="2D49622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84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mM3MDI3OThmNzIwZDg3MjNiYjdjYjA4YTY5YTQifQ=="/>
  </w:docVars>
  <w:rsids>
    <w:rsidRoot w:val="00DA2687"/>
    <w:rsid w:val="001451B8"/>
    <w:rsid w:val="0025333C"/>
    <w:rsid w:val="0040497F"/>
    <w:rsid w:val="00474FAA"/>
    <w:rsid w:val="004A4B18"/>
    <w:rsid w:val="006F34C8"/>
    <w:rsid w:val="008725F8"/>
    <w:rsid w:val="008D7385"/>
    <w:rsid w:val="00966815"/>
    <w:rsid w:val="00A14940"/>
    <w:rsid w:val="00B16F07"/>
    <w:rsid w:val="00BE6544"/>
    <w:rsid w:val="00BE7CC0"/>
    <w:rsid w:val="00CD2A47"/>
    <w:rsid w:val="00DA2687"/>
    <w:rsid w:val="00DD0A4F"/>
    <w:rsid w:val="00E01F3D"/>
    <w:rsid w:val="00E1033E"/>
    <w:rsid w:val="00F0624A"/>
    <w:rsid w:val="031C65A7"/>
    <w:rsid w:val="03490EEF"/>
    <w:rsid w:val="055A0FC0"/>
    <w:rsid w:val="06324C15"/>
    <w:rsid w:val="07520B2C"/>
    <w:rsid w:val="08303E85"/>
    <w:rsid w:val="085A07F2"/>
    <w:rsid w:val="086C1437"/>
    <w:rsid w:val="08A54129"/>
    <w:rsid w:val="08A70B11"/>
    <w:rsid w:val="096249C6"/>
    <w:rsid w:val="09FA7821"/>
    <w:rsid w:val="0AFF5560"/>
    <w:rsid w:val="0B9A0B5C"/>
    <w:rsid w:val="0C701A30"/>
    <w:rsid w:val="0C863C7A"/>
    <w:rsid w:val="103E3B4D"/>
    <w:rsid w:val="116E2B13"/>
    <w:rsid w:val="11AC0F46"/>
    <w:rsid w:val="12C119AD"/>
    <w:rsid w:val="136943C6"/>
    <w:rsid w:val="13983E78"/>
    <w:rsid w:val="180B0CE0"/>
    <w:rsid w:val="1B046744"/>
    <w:rsid w:val="1BF400B9"/>
    <w:rsid w:val="201F60EB"/>
    <w:rsid w:val="21EB30A8"/>
    <w:rsid w:val="22126D04"/>
    <w:rsid w:val="226144B5"/>
    <w:rsid w:val="23DC3299"/>
    <w:rsid w:val="24D523A7"/>
    <w:rsid w:val="266761F0"/>
    <w:rsid w:val="26C21301"/>
    <w:rsid w:val="27EE3C0E"/>
    <w:rsid w:val="28B83071"/>
    <w:rsid w:val="296C6842"/>
    <w:rsid w:val="2A4E2854"/>
    <w:rsid w:val="2BA243E6"/>
    <w:rsid w:val="2BC453B2"/>
    <w:rsid w:val="2F2F5218"/>
    <w:rsid w:val="2FB323B0"/>
    <w:rsid w:val="30635363"/>
    <w:rsid w:val="30E80F96"/>
    <w:rsid w:val="31EF7706"/>
    <w:rsid w:val="32452FC5"/>
    <w:rsid w:val="32D07FFF"/>
    <w:rsid w:val="3322647E"/>
    <w:rsid w:val="333E16CD"/>
    <w:rsid w:val="34483255"/>
    <w:rsid w:val="345D45F6"/>
    <w:rsid w:val="36510F06"/>
    <w:rsid w:val="378325C5"/>
    <w:rsid w:val="3A371D37"/>
    <w:rsid w:val="3A445803"/>
    <w:rsid w:val="3B0D4800"/>
    <w:rsid w:val="3B6F0E10"/>
    <w:rsid w:val="3BF80E15"/>
    <w:rsid w:val="3C516401"/>
    <w:rsid w:val="3DDD46EF"/>
    <w:rsid w:val="3E136A39"/>
    <w:rsid w:val="408B24EB"/>
    <w:rsid w:val="40B371B0"/>
    <w:rsid w:val="43F37355"/>
    <w:rsid w:val="451C7BB5"/>
    <w:rsid w:val="46115240"/>
    <w:rsid w:val="474C0E73"/>
    <w:rsid w:val="478A34FC"/>
    <w:rsid w:val="489B5295"/>
    <w:rsid w:val="4968466D"/>
    <w:rsid w:val="49AA5978"/>
    <w:rsid w:val="49B54134"/>
    <w:rsid w:val="4AC42881"/>
    <w:rsid w:val="4B9F32EE"/>
    <w:rsid w:val="4D125D46"/>
    <w:rsid w:val="4E4D136C"/>
    <w:rsid w:val="50124AB3"/>
    <w:rsid w:val="50161832"/>
    <w:rsid w:val="50B92773"/>
    <w:rsid w:val="51A97CDA"/>
    <w:rsid w:val="521A1AEA"/>
    <w:rsid w:val="554E7ECC"/>
    <w:rsid w:val="558E225D"/>
    <w:rsid w:val="581E30B3"/>
    <w:rsid w:val="585A3DD3"/>
    <w:rsid w:val="58D643B4"/>
    <w:rsid w:val="5A925362"/>
    <w:rsid w:val="5B0B1E06"/>
    <w:rsid w:val="5B24736C"/>
    <w:rsid w:val="5B3500C5"/>
    <w:rsid w:val="5C96718B"/>
    <w:rsid w:val="5DFF3F89"/>
    <w:rsid w:val="5E541D16"/>
    <w:rsid w:val="5EB34C8F"/>
    <w:rsid w:val="5FB300D5"/>
    <w:rsid w:val="60651FB9"/>
    <w:rsid w:val="60AA0FD9"/>
    <w:rsid w:val="618835DC"/>
    <w:rsid w:val="646E2511"/>
    <w:rsid w:val="64CF20F6"/>
    <w:rsid w:val="65423AF9"/>
    <w:rsid w:val="669C4947"/>
    <w:rsid w:val="66D30C91"/>
    <w:rsid w:val="67316945"/>
    <w:rsid w:val="6767197C"/>
    <w:rsid w:val="684A7A32"/>
    <w:rsid w:val="68A66B46"/>
    <w:rsid w:val="6CA4030D"/>
    <w:rsid w:val="6DE7468B"/>
    <w:rsid w:val="6E073EDA"/>
    <w:rsid w:val="700E61C9"/>
    <w:rsid w:val="71F90C3D"/>
    <w:rsid w:val="722C2936"/>
    <w:rsid w:val="72AD48A4"/>
    <w:rsid w:val="72B62CBF"/>
    <w:rsid w:val="757B731D"/>
    <w:rsid w:val="765406AD"/>
    <w:rsid w:val="765B5EE0"/>
    <w:rsid w:val="766E26D2"/>
    <w:rsid w:val="78406CA4"/>
    <w:rsid w:val="78FB12B4"/>
    <w:rsid w:val="79425135"/>
    <w:rsid w:val="79B26829"/>
    <w:rsid w:val="7BFF730D"/>
    <w:rsid w:val="7C7D2997"/>
    <w:rsid w:val="7D3B0498"/>
    <w:rsid w:val="7E2D0162"/>
    <w:rsid w:val="7E474C9F"/>
    <w:rsid w:val="7F2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288" w:lineRule="auto"/>
      <w:ind w:left="907"/>
    </w:pPr>
    <w:rPr>
      <w:spacing w:val="8"/>
      <w:sz w:val="28"/>
      <w:szCs w:val="24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1555</Words>
  <Characters>1703</Characters>
  <Lines>3</Lines>
  <Paragraphs>1</Paragraphs>
  <TotalTime>11</TotalTime>
  <ScaleCrop>false</ScaleCrop>
  <LinksUpToDate>false</LinksUpToDate>
  <CharactersWithSpaces>1871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2022-08-30T06:29:00Z</dcterms:created>
  <dc:creator>NTKO</dc:creator>
  <cp:lastModifiedBy>Jerry</cp:lastModifiedBy>
  <cp:lastPrinted>2024-12-20T00:56:00Z</cp:lastPrinted>
  <dcterms:modified xsi:type="dcterms:W3CDTF">2025-02-10T06:55:03Z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6B7849E1294F4E0C98E1D3A1D053D6F5</vt:lpwstr>
  </property>
  <property fmtid="{D5CDD505-2E9C-101B-9397-08002B2CF9AE}" pid="4" name="KSOTemplateDocerSaveRecord">
    <vt:lpwstr>eyJoZGlkIjoiZTMzM2E2MDFkNjkwOTBiY2NjODU0M2Q1OTA0YTFhOGYiLCJ1c2VySWQiOiI2Nzg2NzcwMTIifQ==</vt:lpwstr>
  </property>
</Properties>
</file>